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589F" w14:textId="1253F3CE" w:rsidR="005A218C" w:rsidRDefault="00E928D1" w:rsidP="005A218C">
      <w:pPr>
        <w:jc w:val="center"/>
        <w:rPr>
          <w:b/>
          <w:bCs/>
          <w:sz w:val="32"/>
          <w:szCs w:val="32"/>
        </w:rPr>
      </w:pPr>
      <w:r w:rsidRPr="005A218C">
        <w:rPr>
          <w:b/>
          <w:bCs/>
          <w:sz w:val="32"/>
          <w:szCs w:val="32"/>
        </w:rPr>
        <w:t xml:space="preserve">The </w:t>
      </w:r>
      <w:r w:rsidR="00C012A4" w:rsidRPr="005A218C">
        <w:rPr>
          <w:b/>
          <w:bCs/>
          <w:sz w:val="32"/>
          <w:szCs w:val="32"/>
        </w:rPr>
        <w:t xml:space="preserve">PNRC is very excited to announce </w:t>
      </w:r>
      <w:r w:rsidR="005A218C">
        <w:rPr>
          <w:b/>
          <w:bCs/>
          <w:sz w:val="32"/>
          <w:szCs w:val="32"/>
        </w:rPr>
        <w:t xml:space="preserve">a </w:t>
      </w:r>
      <w:r w:rsidR="005A218C" w:rsidRPr="005A218C">
        <w:rPr>
          <w:b/>
          <w:bCs/>
          <w:i/>
          <w:iCs/>
          <w:sz w:val="32"/>
          <w:szCs w:val="32"/>
        </w:rPr>
        <w:t>Request for Applications</w:t>
      </w:r>
      <w:r w:rsidR="005A218C">
        <w:rPr>
          <w:b/>
          <w:bCs/>
          <w:sz w:val="32"/>
          <w:szCs w:val="32"/>
        </w:rPr>
        <w:t xml:space="preserve"> </w:t>
      </w:r>
      <w:r w:rsidR="00C012A4" w:rsidRPr="005A218C">
        <w:rPr>
          <w:b/>
          <w:bCs/>
          <w:sz w:val="32"/>
          <w:szCs w:val="32"/>
        </w:rPr>
        <w:t>for</w:t>
      </w:r>
      <w:r w:rsidR="005A218C">
        <w:rPr>
          <w:b/>
          <w:bCs/>
          <w:sz w:val="32"/>
          <w:szCs w:val="32"/>
        </w:rPr>
        <w:t>:</w:t>
      </w:r>
    </w:p>
    <w:p w14:paraId="56FECFDB" w14:textId="77777777" w:rsidR="00B56F98" w:rsidRPr="00A30616" w:rsidRDefault="00B56F98" w:rsidP="00B56F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NephCure Kidney International and PNRC</w:t>
      </w:r>
      <w:r w:rsidRPr="00A30616">
        <w:rPr>
          <w:b/>
          <w:bCs/>
          <w:sz w:val="32"/>
          <w:szCs w:val="32"/>
        </w:rPr>
        <w:t xml:space="preserve"> Pediatric Glomerular Disease Accelerator Grant Program:</w:t>
      </w:r>
    </w:p>
    <w:p w14:paraId="0878F8C7" w14:textId="77777777" w:rsidR="00B56F98" w:rsidRPr="00A30616" w:rsidRDefault="00B56F98" w:rsidP="00B56F98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Delivering</w:t>
      </w:r>
      <w:r w:rsidRPr="00A30616">
        <w:rPr>
          <w:b/>
          <w:bCs/>
          <w:i/>
          <w:iCs/>
          <w:sz w:val="32"/>
          <w:szCs w:val="32"/>
        </w:rPr>
        <w:t xml:space="preserve"> Cures in a Decade</w:t>
      </w:r>
    </w:p>
    <w:p w14:paraId="2F11BDBA" w14:textId="64697E44" w:rsidR="00DA25D8" w:rsidRPr="00DA25D8" w:rsidRDefault="00DA25D8" w:rsidP="00DA25D8"/>
    <w:p w14:paraId="3A9FE17F" w14:textId="77777777" w:rsidR="00DA25D8" w:rsidRPr="008B1F8B" w:rsidRDefault="00DA25D8" w:rsidP="00DA25D8">
      <w:pPr>
        <w:spacing w:line="276" w:lineRule="auto"/>
        <w:rPr>
          <w:b/>
          <w:bCs/>
          <w:sz w:val="28"/>
          <w:szCs w:val="28"/>
        </w:rPr>
      </w:pPr>
      <w:r w:rsidRPr="008B1F8B">
        <w:rPr>
          <w:b/>
          <w:bCs/>
          <w:sz w:val="28"/>
          <w:szCs w:val="28"/>
        </w:rPr>
        <w:t xml:space="preserve">Program Aim: </w:t>
      </w:r>
    </w:p>
    <w:p w14:paraId="6EB2D257" w14:textId="0501E8E2" w:rsidR="00EE62A9" w:rsidRPr="008B1F8B" w:rsidRDefault="00EE62A9" w:rsidP="00EE62A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Provide insights/evidence for methods to cure pediatric glomerular disorders through a </w:t>
      </w:r>
      <w:r w:rsidRPr="008B1F8B">
        <w:rPr>
          <w:sz w:val="28"/>
          <w:szCs w:val="28"/>
        </w:rPr>
        <w:t xml:space="preserve">series of Pediatric Glomerular Disease Accelerator Grants  </w:t>
      </w:r>
    </w:p>
    <w:p w14:paraId="1F4D9FF4" w14:textId="77777777" w:rsidR="00DA25D8" w:rsidRDefault="00DA25D8" w:rsidP="00DA25D8">
      <w:pPr>
        <w:spacing w:line="276" w:lineRule="auto"/>
        <w:rPr>
          <w:b/>
          <w:bCs/>
          <w:sz w:val="28"/>
          <w:szCs w:val="28"/>
        </w:rPr>
      </w:pPr>
    </w:p>
    <w:p w14:paraId="7FFE19EB" w14:textId="77777777" w:rsidR="00DA25D8" w:rsidRPr="008B1F8B" w:rsidRDefault="00DA25D8" w:rsidP="00DA25D8">
      <w:pPr>
        <w:spacing w:line="276" w:lineRule="auto"/>
        <w:rPr>
          <w:b/>
          <w:bCs/>
          <w:sz w:val="28"/>
          <w:szCs w:val="28"/>
        </w:rPr>
      </w:pPr>
      <w:r w:rsidRPr="008B1F8B">
        <w:rPr>
          <w:b/>
          <w:bCs/>
          <w:sz w:val="28"/>
          <w:szCs w:val="28"/>
        </w:rPr>
        <w:t xml:space="preserve">Program Details: </w:t>
      </w:r>
    </w:p>
    <w:p w14:paraId="52355B1C" w14:textId="77E51D21" w:rsidR="00DA25D8" w:rsidRDefault="00DA25D8" w:rsidP="00DA25D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B1F8B">
        <w:rPr>
          <w:sz w:val="28"/>
          <w:szCs w:val="28"/>
        </w:rPr>
        <w:t xml:space="preserve">Grants awarded yearly to PNRC members that propose </w:t>
      </w:r>
      <w:r w:rsidRPr="008B1F8B">
        <w:rPr>
          <w:sz w:val="28"/>
          <w:szCs w:val="28"/>
          <w:u w:val="single"/>
        </w:rPr>
        <w:t>innovations in understanding</w:t>
      </w:r>
      <w:r w:rsidRPr="008B1F8B">
        <w:rPr>
          <w:sz w:val="28"/>
          <w:szCs w:val="28"/>
        </w:rPr>
        <w:t xml:space="preserve"> and/or </w:t>
      </w:r>
      <w:r w:rsidRPr="008B1F8B">
        <w:rPr>
          <w:sz w:val="28"/>
          <w:szCs w:val="28"/>
          <w:u w:val="single"/>
        </w:rPr>
        <w:t>improving treatments</w:t>
      </w:r>
      <w:r w:rsidRPr="008B1F8B">
        <w:rPr>
          <w:sz w:val="28"/>
          <w:szCs w:val="28"/>
        </w:rPr>
        <w:t xml:space="preserve"> for pediatric glomerular disorders</w:t>
      </w:r>
    </w:p>
    <w:p w14:paraId="2B9B76D9" w14:textId="77777777" w:rsidR="00B56F98" w:rsidRDefault="00B56F98" w:rsidP="00B56F98">
      <w:pPr>
        <w:pStyle w:val="ListParagraph"/>
        <w:spacing w:line="276" w:lineRule="auto"/>
        <w:rPr>
          <w:sz w:val="28"/>
          <w:szCs w:val="28"/>
        </w:rPr>
      </w:pPr>
    </w:p>
    <w:p w14:paraId="5CB67D7F" w14:textId="77777777" w:rsidR="00DA25D8" w:rsidRPr="008B1F8B" w:rsidRDefault="00DA25D8" w:rsidP="00DA25D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B1F8B">
        <w:rPr>
          <w:sz w:val="28"/>
          <w:szCs w:val="28"/>
        </w:rPr>
        <w:t xml:space="preserve">First series grants to be announced Oct 2022: </w:t>
      </w:r>
      <w:r w:rsidRPr="008B1F8B">
        <w:rPr>
          <w:b/>
          <w:bCs/>
          <w:sz w:val="28"/>
          <w:szCs w:val="28"/>
          <w:u w:val="single"/>
        </w:rPr>
        <w:t>Submission deadline Sept 1, 2022</w:t>
      </w:r>
    </w:p>
    <w:p w14:paraId="5FF95850" w14:textId="77777777" w:rsidR="00DA25D8" w:rsidRDefault="00DA25D8" w:rsidP="00DA25D8">
      <w:pPr>
        <w:pStyle w:val="ListParagraph"/>
        <w:spacing w:line="276" w:lineRule="auto"/>
        <w:rPr>
          <w:sz w:val="28"/>
          <w:szCs w:val="28"/>
        </w:rPr>
      </w:pPr>
    </w:p>
    <w:p w14:paraId="7BBDD378" w14:textId="0BB2F187" w:rsidR="00DA25D8" w:rsidRDefault="00DA25D8" w:rsidP="00DA25D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B1F8B">
        <w:rPr>
          <w:sz w:val="28"/>
          <w:szCs w:val="28"/>
        </w:rPr>
        <w:t xml:space="preserve">Portfolio of small ($10,000-20,000 for one year) and medium ($50,000-75,000 for one year) size </w:t>
      </w:r>
      <w:r w:rsidR="00B56F98">
        <w:rPr>
          <w:sz w:val="28"/>
          <w:szCs w:val="28"/>
        </w:rPr>
        <w:t xml:space="preserve">one-year </w:t>
      </w:r>
      <w:r w:rsidRPr="008B1F8B">
        <w:rPr>
          <w:sz w:val="28"/>
          <w:szCs w:val="28"/>
        </w:rPr>
        <w:t xml:space="preserve">grants </w:t>
      </w:r>
      <w:r w:rsidR="00B56F98">
        <w:rPr>
          <w:sz w:val="28"/>
          <w:szCs w:val="28"/>
        </w:rPr>
        <w:t xml:space="preserve">will be </w:t>
      </w:r>
      <w:r w:rsidRPr="008B1F8B">
        <w:rPr>
          <w:sz w:val="28"/>
          <w:szCs w:val="28"/>
        </w:rPr>
        <w:t>awarded each year for 3 years (Indirect costs restricted to 8%</w:t>
      </w:r>
      <w:r>
        <w:rPr>
          <w:sz w:val="28"/>
          <w:szCs w:val="28"/>
        </w:rPr>
        <w:t>)</w:t>
      </w:r>
    </w:p>
    <w:p w14:paraId="16630DB5" w14:textId="77777777" w:rsidR="00B56F98" w:rsidRDefault="00B56F98" w:rsidP="00B56F98">
      <w:pPr>
        <w:pStyle w:val="ListParagraph"/>
        <w:spacing w:line="276" w:lineRule="auto"/>
        <w:rPr>
          <w:sz w:val="28"/>
          <w:szCs w:val="28"/>
        </w:rPr>
      </w:pPr>
    </w:p>
    <w:p w14:paraId="43765738" w14:textId="7A148104" w:rsidR="00B56F98" w:rsidRPr="00B56F98" w:rsidRDefault="00B56F98" w:rsidP="00DA25D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56F98">
        <w:rPr>
          <w:sz w:val="28"/>
          <w:szCs w:val="28"/>
        </w:rPr>
        <w:t xml:space="preserve">Grant format will be stipulated on the </w:t>
      </w:r>
      <w:r w:rsidR="00C90F1E">
        <w:rPr>
          <w:sz w:val="28"/>
          <w:szCs w:val="28"/>
        </w:rPr>
        <w:t xml:space="preserve">NephCure </w:t>
      </w:r>
      <w:r w:rsidRPr="00B56F98">
        <w:rPr>
          <w:sz w:val="28"/>
          <w:szCs w:val="28"/>
        </w:rPr>
        <w:t>PNRC Pediatric Glomerular Disease Grant Program site</w:t>
      </w:r>
      <w:r w:rsidR="00101F12">
        <w:rPr>
          <w:sz w:val="28"/>
          <w:szCs w:val="28"/>
        </w:rPr>
        <w:t>; maximum 5 pages, exclusive of budget, biosketch and letters of support</w:t>
      </w:r>
    </w:p>
    <w:p w14:paraId="3C669DB4" w14:textId="77777777" w:rsidR="00DA25D8" w:rsidRDefault="00DA25D8" w:rsidP="00DA25D8">
      <w:pPr>
        <w:pStyle w:val="ListParagraph"/>
        <w:spacing w:line="276" w:lineRule="auto"/>
        <w:rPr>
          <w:sz w:val="28"/>
          <w:szCs w:val="28"/>
        </w:rPr>
      </w:pPr>
    </w:p>
    <w:p w14:paraId="47BCC6A6" w14:textId="7FA66E43" w:rsidR="00DA25D8" w:rsidRPr="008B1F8B" w:rsidRDefault="00DA25D8" w:rsidP="00DA25D8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8B1F8B">
        <w:rPr>
          <w:sz w:val="28"/>
          <w:szCs w:val="28"/>
        </w:rPr>
        <w:t xml:space="preserve">Grants awarded based on </w:t>
      </w:r>
      <w:r w:rsidR="00C90F1E">
        <w:rPr>
          <w:sz w:val="28"/>
          <w:szCs w:val="28"/>
        </w:rPr>
        <w:t xml:space="preserve">NephCure </w:t>
      </w:r>
      <w:r w:rsidRPr="008B1F8B">
        <w:rPr>
          <w:sz w:val="28"/>
          <w:szCs w:val="28"/>
        </w:rPr>
        <w:t xml:space="preserve">PNRC Pediatric Glomerular Disease Grant Program Scientific Review </w:t>
      </w:r>
    </w:p>
    <w:p w14:paraId="1FF459BB" w14:textId="77777777" w:rsidR="00101F12" w:rsidRPr="00A30616" w:rsidRDefault="00101F12" w:rsidP="00101F1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A30616">
        <w:rPr>
          <w:sz w:val="28"/>
          <w:szCs w:val="28"/>
        </w:rPr>
        <w:t>Grant Review Criteria:</w:t>
      </w:r>
    </w:p>
    <w:p w14:paraId="7C232662" w14:textId="77777777" w:rsidR="00101F12" w:rsidRDefault="00101F12" w:rsidP="00101F12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 w:rsidRPr="00A30616">
        <w:rPr>
          <w:sz w:val="28"/>
          <w:szCs w:val="28"/>
        </w:rPr>
        <w:t>Likel</w:t>
      </w:r>
      <w:r>
        <w:rPr>
          <w:sz w:val="28"/>
          <w:szCs w:val="28"/>
        </w:rPr>
        <w:t xml:space="preserve">ihood of </w:t>
      </w:r>
      <w:r w:rsidRPr="00A30616">
        <w:rPr>
          <w:sz w:val="28"/>
          <w:szCs w:val="28"/>
        </w:rPr>
        <w:t>deliver</w:t>
      </w:r>
      <w:r>
        <w:rPr>
          <w:sz w:val="28"/>
          <w:szCs w:val="28"/>
        </w:rPr>
        <w:t>ing</w:t>
      </w:r>
      <w:r w:rsidRPr="00A30616">
        <w:rPr>
          <w:sz w:val="28"/>
          <w:szCs w:val="28"/>
        </w:rPr>
        <w:t xml:space="preserve"> </w:t>
      </w:r>
      <w:r w:rsidRPr="00A30616">
        <w:rPr>
          <w:sz w:val="28"/>
          <w:szCs w:val="28"/>
          <w:u w:val="single"/>
        </w:rPr>
        <w:t>innovations in understanding</w:t>
      </w:r>
      <w:r>
        <w:rPr>
          <w:sz w:val="28"/>
          <w:szCs w:val="28"/>
        </w:rPr>
        <w:t xml:space="preserve"> and/or </w:t>
      </w:r>
      <w:r w:rsidRPr="00A30616">
        <w:rPr>
          <w:sz w:val="28"/>
          <w:szCs w:val="28"/>
          <w:u w:val="single"/>
        </w:rPr>
        <w:t>treatments</w:t>
      </w:r>
      <w:r>
        <w:rPr>
          <w:sz w:val="28"/>
          <w:szCs w:val="28"/>
        </w:rPr>
        <w:t xml:space="preserve"> for pediatric </w:t>
      </w:r>
      <w:r w:rsidRPr="00A30616">
        <w:rPr>
          <w:sz w:val="28"/>
          <w:szCs w:val="28"/>
        </w:rPr>
        <w:t>glomerular disorders</w:t>
      </w:r>
    </w:p>
    <w:p w14:paraId="6B847A6E" w14:textId="77777777" w:rsidR="00101F12" w:rsidRPr="00A30616" w:rsidRDefault="00101F12" w:rsidP="00101F12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Likelihood in delivering meaningful progress towards cures for pediatric glomerular disorders in the next decade</w:t>
      </w:r>
    </w:p>
    <w:p w14:paraId="5459BF7A" w14:textId="77777777" w:rsidR="00101F12" w:rsidRPr="00A30616" w:rsidRDefault="00101F12" w:rsidP="00101F12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  <w:u w:val="single"/>
        </w:rPr>
      </w:pPr>
      <w:r w:rsidRPr="00A30616">
        <w:rPr>
          <w:sz w:val="28"/>
          <w:szCs w:val="28"/>
        </w:rPr>
        <w:t>Likel</w:t>
      </w:r>
      <w:r>
        <w:rPr>
          <w:sz w:val="28"/>
          <w:szCs w:val="28"/>
        </w:rPr>
        <w:t xml:space="preserve">ihood of resulting in </w:t>
      </w:r>
      <w:r w:rsidRPr="00A30616">
        <w:rPr>
          <w:sz w:val="28"/>
          <w:szCs w:val="28"/>
          <w:u w:val="single"/>
        </w:rPr>
        <w:t>peer-reviewed publication</w:t>
      </w:r>
    </w:p>
    <w:p w14:paraId="12138C5B" w14:textId="3968A1C8" w:rsidR="00101F12" w:rsidRPr="00101F12" w:rsidRDefault="00101F12" w:rsidP="00101F12">
      <w:pPr>
        <w:pStyle w:val="ListParagraph"/>
        <w:numPr>
          <w:ilvl w:val="2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Likelihood of resulting in a subsequent </w:t>
      </w:r>
      <w:r w:rsidRPr="00A30616">
        <w:rPr>
          <w:sz w:val="28"/>
          <w:szCs w:val="28"/>
          <w:u w:val="single"/>
        </w:rPr>
        <w:t>national grant application</w:t>
      </w:r>
    </w:p>
    <w:p w14:paraId="7E1336EA" w14:textId="77777777" w:rsidR="00101F12" w:rsidRPr="00A30616" w:rsidRDefault="00101F12" w:rsidP="00101F12">
      <w:pPr>
        <w:pStyle w:val="ListParagraph"/>
        <w:spacing w:line="276" w:lineRule="auto"/>
        <w:ind w:left="2160"/>
        <w:rPr>
          <w:sz w:val="28"/>
          <w:szCs w:val="28"/>
        </w:rPr>
      </w:pPr>
    </w:p>
    <w:p w14:paraId="12FC3B27" w14:textId="77777777" w:rsidR="00101F12" w:rsidRPr="00A30616" w:rsidRDefault="00101F12" w:rsidP="00101F12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30616">
        <w:rPr>
          <w:sz w:val="28"/>
          <w:szCs w:val="28"/>
        </w:rPr>
        <w:t xml:space="preserve">Each grantee </w:t>
      </w:r>
      <w:r>
        <w:rPr>
          <w:sz w:val="28"/>
          <w:szCs w:val="28"/>
        </w:rPr>
        <w:t xml:space="preserve">will be </w:t>
      </w:r>
      <w:r w:rsidRPr="00A30616">
        <w:rPr>
          <w:sz w:val="28"/>
          <w:szCs w:val="28"/>
        </w:rPr>
        <w:t>required to submit/deliver</w:t>
      </w:r>
      <w:r>
        <w:rPr>
          <w:sz w:val="28"/>
          <w:szCs w:val="28"/>
        </w:rPr>
        <w:t>:</w:t>
      </w:r>
    </w:p>
    <w:p w14:paraId="71761491" w14:textId="77777777" w:rsidR="00101F12" w:rsidRPr="001039D4" w:rsidRDefault="00101F12" w:rsidP="00101F1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Quarterly Progress Updates</w:t>
      </w:r>
      <w:r>
        <w:rPr>
          <w:sz w:val="28"/>
          <w:szCs w:val="28"/>
        </w:rPr>
        <w:t xml:space="preserve"> through virtual meetings with the PNRC grant program advisory board</w:t>
      </w:r>
    </w:p>
    <w:p w14:paraId="59FFF0DE" w14:textId="77777777" w:rsidR="00101F12" w:rsidRPr="00A30616" w:rsidRDefault="00101F12" w:rsidP="00101F1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12896">
        <w:rPr>
          <w:sz w:val="28"/>
          <w:szCs w:val="28"/>
          <w:u w:val="single"/>
        </w:rPr>
        <w:t>End of Grant Report</w:t>
      </w:r>
      <w:r w:rsidRPr="00A30616">
        <w:rPr>
          <w:sz w:val="28"/>
          <w:szCs w:val="28"/>
        </w:rPr>
        <w:t xml:space="preserve"> detail</w:t>
      </w:r>
      <w:r>
        <w:rPr>
          <w:sz w:val="28"/>
          <w:szCs w:val="28"/>
        </w:rPr>
        <w:t xml:space="preserve">ing </w:t>
      </w:r>
      <w:r w:rsidRPr="00A30616">
        <w:rPr>
          <w:sz w:val="28"/>
          <w:szCs w:val="28"/>
        </w:rPr>
        <w:t>outcomes of grant efforts and address</w:t>
      </w:r>
      <w:r>
        <w:rPr>
          <w:sz w:val="28"/>
          <w:szCs w:val="28"/>
        </w:rPr>
        <w:t>ing</w:t>
      </w:r>
      <w:r w:rsidRPr="00A30616">
        <w:rPr>
          <w:sz w:val="28"/>
          <w:szCs w:val="28"/>
        </w:rPr>
        <w:t xml:space="preserve"> each of the 3 grant review criteria</w:t>
      </w:r>
    </w:p>
    <w:p w14:paraId="4AC84798" w14:textId="422EB73A" w:rsidR="00101F12" w:rsidRDefault="00101F12" w:rsidP="00101F12">
      <w:pPr>
        <w:pStyle w:val="ListParagraph"/>
        <w:numPr>
          <w:ilvl w:val="1"/>
          <w:numId w:val="1"/>
        </w:numPr>
        <w:spacing w:line="276" w:lineRule="auto"/>
        <w:rPr>
          <w:sz w:val="28"/>
          <w:szCs w:val="28"/>
        </w:rPr>
      </w:pPr>
      <w:r w:rsidRPr="00E12896">
        <w:rPr>
          <w:sz w:val="28"/>
          <w:szCs w:val="28"/>
          <w:u w:val="single"/>
        </w:rPr>
        <w:t>Presentation in Person</w:t>
      </w:r>
      <w:r>
        <w:rPr>
          <w:sz w:val="28"/>
          <w:szCs w:val="28"/>
        </w:rPr>
        <w:t xml:space="preserve"> </w:t>
      </w:r>
      <w:r w:rsidRPr="00A30616">
        <w:rPr>
          <w:sz w:val="28"/>
          <w:szCs w:val="28"/>
        </w:rPr>
        <w:t xml:space="preserve">at </w:t>
      </w:r>
      <w:r>
        <w:rPr>
          <w:sz w:val="28"/>
          <w:szCs w:val="28"/>
        </w:rPr>
        <w:t xml:space="preserve">the </w:t>
      </w:r>
      <w:r w:rsidRPr="00A30616">
        <w:rPr>
          <w:sz w:val="28"/>
          <w:szCs w:val="28"/>
        </w:rPr>
        <w:t>annual Fall PNRC Meeting</w:t>
      </w:r>
      <w:r>
        <w:rPr>
          <w:sz w:val="28"/>
          <w:szCs w:val="28"/>
        </w:rPr>
        <w:t xml:space="preserve"> following completion of the award</w:t>
      </w:r>
    </w:p>
    <w:p w14:paraId="15380E9B" w14:textId="77777777" w:rsidR="00101F12" w:rsidRDefault="00101F12" w:rsidP="00101F12">
      <w:pPr>
        <w:pStyle w:val="ListParagraph"/>
        <w:spacing w:line="276" w:lineRule="auto"/>
        <w:ind w:left="1440"/>
        <w:rPr>
          <w:sz w:val="28"/>
          <w:szCs w:val="28"/>
        </w:rPr>
      </w:pPr>
    </w:p>
    <w:p w14:paraId="1709AAB5" w14:textId="0A3BE9C3" w:rsidR="00B56F98" w:rsidRPr="00B56F98" w:rsidRDefault="00B56F98" w:rsidP="00B56F98">
      <w:pPr>
        <w:spacing w:line="276" w:lineRule="auto"/>
        <w:rPr>
          <w:b/>
          <w:bCs/>
          <w:sz w:val="28"/>
          <w:szCs w:val="28"/>
        </w:rPr>
      </w:pPr>
      <w:r w:rsidRPr="00B56F98">
        <w:rPr>
          <w:b/>
          <w:bCs/>
          <w:sz w:val="28"/>
          <w:szCs w:val="28"/>
        </w:rPr>
        <w:t xml:space="preserve">Program </w:t>
      </w:r>
      <w:r>
        <w:rPr>
          <w:b/>
          <w:bCs/>
          <w:sz w:val="28"/>
          <w:szCs w:val="28"/>
        </w:rPr>
        <w:t>Application Process</w:t>
      </w:r>
      <w:r w:rsidRPr="00B56F98">
        <w:rPr>
          <w:b/>
          <w:bCs/>
          <w:sz w:val="28"/>
          <w:szCs w:val="28"/>
        </w:rPr>
        <w:t xml:space="preserve">: </w:t>
      </w:r>
    </w:p>
    <w:p w14:paraId="68E6AB68" w14:textId="2244DADC" w:rsidR="00B56F98" w:rsidRPr="00B56F98" w:rsidRDefault="00B56F98" w:rsidP="00101F1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Look for an announcement from PNRC for the grant application process and link by June 20, 2022.  </w:t>
      </w:r>
    </w:p>
    <w:p w14:paraId="43D9D693" w14:textId="77777777" w:rsidR="00B56F98" w:rsidRPr="00DA25D8" w:rsidRDefault="00B56F98" w:rsidP="00B56F98">
      <w:pPr>
        <w:pStyle w:val="ListParagraph"/>
        <w:spacing w:line="276" w:lineRule="auto"/>
        <w:rPr>
          <w:sz w:val="28"/>
          <w:szCs w:val="28"/>
        </w:rPr>
      </w:pPr>
    </w:p>
    <w:sectPr w:rsidR="00B56F98" w:rsidRPr="00DA25D8" w:rsidSect="00DA25D8">
      <w:pgSz w:w="12240" w:h="15840"/>
      <w:pgMar w:top="810" w:right="90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414C"/>
    <w:multiLevelType w:val="hybridMultilevel"/>
    <w:tmpl w:val="D6D689CC"/>
    <w:lvl w:ilvl="0" w:tplc="816683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96A94"/>
    <w:multiLevelType w:val="hybridMultilevel"/>
    <w:tmpl w:val="F64A1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52874"/>
    <w:multiLevelType w:val="hybridMultilevel"/>
    <w:tmpl w:val="26A0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6161">
    <w:abstractNumId w:val="1"/>
  </w:num>
  <w:num w:numId="2" w16cid:durableId="1600718476">
    <w:abstractNumId w:val="2"/>
  </w:num>
  <w:num w:numId="3" w16cid:durableId="43024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B4"/>
    <w:rsid w:val="00101F12"/>
    <w:rsid w:val="0014308B"/>
    <w:rsid w:val="00431D6C"/>
    <w:rsid w:val="004C0C01"/>
    <w:rsid w:val="00504E98"/>
    <w:rsid w:val="005A218C"/>
    <w:rsid w:val="00646E30"/>
    <w:rsid w:val="006605B4"/>
    <w:rsid w:val="00666F6A"/>
    <w:rsid w:val="0073041D"/>
    <w:rsid w:val="008207F3"/>
    <w:rsid w:val="00A6746E"/>
    <w:rsid w:val="00B56F98"/>
    <w:rsid w:val="00BC4575"/>
    <w:rsid w:val="00C012A4"/>
    <w:rsid w:val="00C61C47"/>
    <w:rsid w:val="00C90F1E"/>
    <w:rsid w:val="00CA7DF3"/>
    <w:rsid w:val="00CE2D1E"/>
    <w:rsid w:val="00D01816"/>
    <w:rsid w:val="00D23183"/>
    <w:rsid w:val="00DA25D8"/>
    <w:rsid w:val="00E005AE"/>
    <w:rsid w:val="00E928D1"/>
    <w:rsid w:val="00EE62A9"/>
    <w:rsid w:val="00F6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1BE4C"/>
  <w15:chartTrackingRefBased/>
  <w15:docId w15:val="{033CC643-7DD7-4F68-AA10-6EB0CFDB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01"/>
    <w:pPr>
      <w:ind w:left="720"/>
      <w:contextualSpacing/>
    </w:pPr>
  </w:style>
  <w:style w:type="paragraph" w:styleId="Revision">
    <w:name w:val="Revision"/>
    <w:hidden/>
    <w:uiPriority w:val="99"/>
    <w:semiHidden/>
    <w:rsid w:val="00C90F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01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1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1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8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Mahan, John</dc:creator>
  <cp:keywords/>
  <dc:description/>
  <cp:lastModifiedBy>Corinna Bowers</cp:lastModifiedBy>
  <cp:revision>2</cp:revision>
  <dcterms:created xsi:type="dcterms:W3CDTF">2022-05-18T10:32:00Z</dcterms:created>
  <dcterms:modified xsi:type="dcterms:W3CDTF">2022-05-18T10:32:00Z</dcterms:modified>
</cp:coreProperties>
</file>